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AF" w:rsidRPr="00FC3BE7" w:rsidRDefault="005852AF">
      <w:pPr>
        <w:rPr>
          <w:rFonts w:asciiTheme="majorHAnsi" w:hAnsiTheme="majorHAnsi"/>
        </w:rPr>
      </w:pPr>
    </w:p>
    <w:p w:rsidR="005852AF" w:rsidRPr="00FC3BE7" w:rsidRDefault="00A94F7B" w:rsidP="005852AF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SYLLABUS: Technical Theatre </w:t>
      </w:r>
      <w:r w:rsidR="001A1213">
        <w:rPr>
          <w:rFonts w:ascii="Times New Roman" w:hAnsi="Times New Roman"/>
          <w:sz w:val="25"/>
        </w:rPr>
        <w:t xml:space="preserve"> 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INSTRUCTOR: Jeremy Bishop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ROOM: FL18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PHONE: 706-778-7161, EXT. 1619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EMAIL: jbishop@habershamschools.com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</w:p>
    <w:p w:rsidR="005852AF" w:rsidRPr="00FC3BE7" w:rsidRDefault="005852AF" w:rsidP="005852AF">
      <w:pPr>
        <w:rPr>
          <w:rFonts w:ascii="Times New Roman" w:hAnsi="Times New Roman"/>
          <w:b/>
          <w:sz w:val="25"/>
        </w:rPr>
      </w:pPr>
      <w:r w:rsidRPr="00FC3BE7">
        <w:rPr>
          <w:rFonts w:ascii="Times New Roman" w:hAnsi="Times New Roman"/>
          <w:b/>
          <w:sz w:val="25"/>
        </w:rPr>
        <w:t xml:space="preserve">Course Objectives:  </w:t>
      </w:r>
      <w:r w:rsidRPr="00FC3BE7">
        <w:rPr>
          <w:rFonts w:ascii="Times New Roman" w:hAnsi="Times New Roman"/>
          <w:sz w:val="25"/>
        </w:rPr>
        <w:t>The students will become familiar with the hi</w:t>
      </w:r>
      <w:r w:rsidR="001A1213">
        <w:rPr>
          <w:rFonts w:ascii="Times New Roman" w:hAnsi="Times New Roman"/>
          <w:sz w:val="25"/>
        </w:rPr>
        <w:t>story and practice of theatre, particularly</w:t>
      </w:r>
      <w:r w:rsidRPr="00FC3BE7">
        <w:rPr>
          <w:rFonts w:ascii="Times New Roman" w:hAnsi="Times New Roman"/>
          <w:sz w:val="25"/>
        </w:rPr>
        <w:t xml:space="preserve"> t</w:t>
      </w:r>
      <w:r w:rsidR="001A1213">
        <w:rPr>
          <w:rFonts w:ascii="Times New Roman" w:hAnsi="Times New Roman"/>
          <w:sz w:val="25"/>
        </w:rPr>
        <w:t xml:space="preserve">he elements of stagecraft with a focus on </w:t>
      </w:r>
      <w:r w:rsidRPr="00FC3BE7">
        <w:rPr>
          <w:rFonts w:ascii="Times New Roman" w:hAnsi="Times New Roman"/>
          <w:sz w:val="25"/>
        </w:rPr>
        <w:t xml:space="preserve">technical theatre. This course will focus on building </w:t>
      </w:r>
      <w:r w:rsidR="001A1213">
        <w:rPr>
          <w:rFonts w:ascii="Times New Roman" w:hAnsi="Times New Roman"/>
          <w:sz w:val="25"/>
        </w:rPr>
        <w:t>on an existing</w:t>
      </w:r>
      <w:r w:rsidRPr="00FC3BE7">
        <w:rPr>
          <w:rFonts w:ascii="Times New Roman" w:hAnsi="Times New Roman"/>
          <w:sz w:val="25"/>
        </w:rPr>
        <w:t xml:space="preserve"> framework of </w:t>
      </w:r>
      <w:r w:rsidR="001A1213">
        <w:rPr>
          <w:rFonts w:ascii="Times New Roman" w:hAnsi="Times New Roman"/>
          <w:sz w:val="25"/>
        </w:rPr>
        <w:t>theatrical knowledge to create performances of the highest caliber</w:t>
      </w:r>
      <w:r w:rsidRPr="00FC3BE7">
        <w:rPr>
          <w:rFonts w:ascii="Times New Roman" w:hAnsi="Times New Roman"/>
          <w:sz w:val="25"/>
        </w:rPr>
        <w:t xml:space="preserve">. Additionally, the students will learn and practice skills applicable to performance, </w:t>
      </w:r>
      <w:r w:rsidR="001A1213">
        <w:rPr>
          <w:rFonts w:ascii="Times New Roman" w:hAnsi="Times New Roman"/>
          <w:sz w:val="25"/>
        </w:rPr>
        <w:t xml:space="preserve">voice, </w:t>
      </w:r>
      <w:r w:rsidRPr="00FC3BE7">
        <w:rPr>
          <w:rFonts w:ascii="Times New Roman" w:hAnsi="Times New Roman"/>
          <w:sz w:val="25"/>
        </w:rPr>
        <w:t xml:space="preserve">effective </w:t>
      </w:r>
      <w:r w:rsidR="001A1213">
        <w:rPr>
          <w:rFonts w:ascii="Times New Roman" w:hAnsi="Times New Roman"/>
          <w:sz w:val="25"/>
        </w:rPr>
        <w:t>communication, organization,</w:t>
      </w:r>
      <w:r w:rsidRPr="00FC3BE7">
        <w:rPr>
          <w:rFonts w:ascii="Times New Roman" w:hAnsi="Times New Roman"/>
          <w:sz w:val="25"/>
        </w:rPr>
        <w:t xml:space="preserve"> short- and long-term planning</w:t>
      </w:r>
      <w:r w:rsidR="001A1213">
        <w:rPr>
          <w:rFonts w:ascii="Times New Roman" w:hAnsi="Times New Roman"/>
          <w:sz w:val="25"/>
        </w:rPr>
        <w:t xml:space="preserve">, and preparation for the future. </w:t>
      </w:r>
    </w:p>
    <w:p w:rsidR="005852AF" w:rsidRPr="00FC3BE7" w:rsidRDefault="005852AF" w:rsidP="005852AF">
      <w:pPr>
        <w:rPr>
          <w:rFonts w:ascii="Times New Roman" w:hAnsi="Times New Roman"/>
          <w:b/>
          <w:i/>
          <w:sz w:val="25"/>
        </w:rPr>
      </w:pPr>
      <w:r w:rsidRPr="00FC3BE7">
        <w:rPr>
          <w:rFonts w:ascii="Times New Roman" w:hAnsi="Times New Roman"/>
          <w:sz w:val="25"/>
        </w:rPr>
        <w:tab/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b/>
          <w:sz w:val="25"/>
        </w:rPr>
        <w:t>Materials:</w:t>
      </w:r>
      <w:r w:rsidRPr="00FC3BE7">
        <w:rPr>
          <w:rFonts w:ascii="Times New Roman" w:hAnsi="Times New Roman"/>
          <w:sz w:val="25"/>
        </w:rPr>
        <w:t xml:space="preserve"> 1 ½ “ binder, loose-leaf paper, subject dividers, blue or black pens, pencils, highlighters. 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b/>
          <w:sz w:val="25"/>
        </w:rPr>
        <w:t xml:space="preserve">Grading: </w:t>
      </w:r>
      <w:r w:rsidR="00A94F7B">
        <w:rPr>
          <w:rFonts w:ascii="Times New Roman" w:hAnsi="Times New Roman"/>
          <w:sz w:val="25"/>
        </w:rPr>
        <w:t xml:space="preserve"> </w:t>
      </w:r>
      <w:r w:rsidR="00A94F7B" w:rsidRPr="00A94F7B">
        <w:rPr>
          <w:rFonts w:ascii="Times New Roman" w:hAnsi="Times New Roman"/>
          <w:b/>
          <w:sz w:val="25"/>
        </w:rPr>
        <w:t>20</w:t>
      </w:r>
      <w:r w:rsidRPr="00A94F7B">
        <w:rPr>
          <w:rFonts w:ascii="Times New Roman" w:hAnsi="Times New Roman"/>
          <w:b/>
          <w:sz w:val="25"/>
        </w:rPr>
        <w:t>%</w:t>
      </w:r>
      <w:r w:rsidRPr="00FC3BE7">
        <w:rPr>
          <w:rFonts w:ascii="Times New Roman" w:hAnsi="Times New Roman"/>
          <w:sz w:val="25"/>
        </w:rPr>
        <w:t xml:space="preserve"> FORMATIVE ASSESSMENTS (</w:t>
      </w:r>
      <w:r w:rsidR="00A94F7B" w:rsidRPr="00A94F7B">
        <w:rPr>
          <w:rFonts w:ascii="Times New Roman" w:hAnsi="Times New Roman"/>
          <w:i/>
          <w:sz w:val="25"/>
        </w:rPr>
        <w:t>PROJECTS</w:t>
      </w:r>
      <w:r w:rsidRPr="00A94F7B">
        <w:rPr>
          <w:rFonts w:ascii="Times New Roman" w:hAnsi="Times New Roman"/>
          <w:i/>
          <w:sz w:val="25"/>
        </w:rPr>
        <w:t xml:space="preserve">, DAILY WORK, </w:t>
      </w:r>
      <w:r w:rsidR="00A94F7B" w:rsidRPr="00A94F7B">
        <w:rPr>
          <w:rFonts w:ascii="Times New Roman" w:hAnsi="Times New Roman"/>
          <w:i/>
          <w:sz w:val="25"/>
        </w:rPr>
        <w:t>QUIZZES</w:t>
      </w:r>
      <w:r w:rsidRPr="00FC3BE7">
        <w:rPr>
          <w:rFonts w:ascii="Times New Roman" w:hAnsi="Times New Roman"/>
          <w:sz w:val="25"/>
        </w:rPr>
        <w:t>)</w:t>
      </w:r>
    </w:p>
    <w:p w:rsidR="005852AF" w:rsidRDefault="00A94F7B" w:rsidP="005852AF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    </w:t>
      </w:r>
      <w:r w:rsidR="001F46F6">
        <w:rPr>
          <w:rFonts w:ascii="Times New Roman" w:hAnsi="Times New Roman"/>
          <w:b/>
          <w:sz w:val="25"/>
        </w:rPr>
        <w:t>20</w:t>
      </w:r>
      <w:r w:rsidR="005852AF" w:rsidRPr="00A94F7B">
        <w:rPr>
          <w:rFonts w:ascii="Times New Roman" w:hAnsi="Times New Roman"/>
          <w:b/>
          <w:sz w:val="25"/>
        </w:rPr>
        <w:t>%</w:t>
      </w:r>
      <w:r w:rsidR="005852AF" w:rsidRPr="00FC3BE7">
        <w:rPr>
          <w:rFonts w:ascii="Times New Roman" w:hAnsi="Times New Roman"/>
          <w:sz w:val="25"/>
        </w:rPr>
        <w:t xml:space="preserve"> SUMMATIVE ASSESSMENTS (</w:t>
      </w:r>
      <w:r w:rsidR="005852AF" w:rsidRPr="00A94F7B">
        <w:rPr>
          <w:rFonts w:ascii="Times New Roman" w:hAnsi="Times New Roman"/>
          <w:i/>
          <w:sz w:val="25"/>
        </w:rPr>
        <w:t>PRESENTATIONS, TESTS, ESSAYS</w:t>
      </w:r>
      <w:r w:rsidR="005852AF" w:rsidRPr="00FC3BE7">
        <w:rPr>
          <w:rFonts w:ascii="Times New Roman" w:hAnsi="Times New Roman"/>
          <w:sz w:val="25"/>
        </w:rPr>
        <w:t>)</w:t>
      </w:r>
    </w:p>
    <w:p w:rsidR="00A94F7B" w:rsidRPr="00FC3BE7" w:rsidRDefault="00A94F7B" w:rsidP="005852AF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ab/>
      </w:r>
      <w:r w:rsidRPr="00A94F7B">
        <w:rPr>
          <w:rFonts w:ascii="Times New Roman" w:hAnsi="Times New Roman"/>
          <w:b/>
          <w:sz w:val="25"/>
        </w:rPr>
        <w:t xml:space="preserve">      30%</w:t>
      </w:r>
      <w:r>
        <w:rPr>
          <w:rFonts w:ascii="Times New Roman" w:hAnsi="Times New Roman"/>
          <w:sz w:val="25"/>
        </w:rPr>
        <w:t xml:space="preserve"> PARTICIPATION (</w:t>
      </w:r>
      <w:r w:rsidRPr="00A94F7B">
        <w:rPr>
          <w:rFonts w:ascii="Times New Roman" w:hAnsi="Times New Roman"/>
          <w:i/>
          <w:sz w:val="25"/>
        </w:rPr>
        <w:t>WEEKLY CHECK-INS</w:t>
      </w:r>
      <w:r>
        <w:rPr>
          <w:rFonts w:ascii="Times New Roman" w:hAnsi="Times New Roman"/>
          <w:sz w:val="25"/>
        </w:rPr>
        <w:t>)</w:t>
      </w:r>
      <w:r>
        <w:rPr>
          <w:rFonts w:ascii="Times New Roman" w:hAnsi="Times New Roman"/>
          <w:sz w:val="25"/>
        </w:rPr>
        <w:tab/>
      </w:r>
    </w:p>
    <w:p w:rsidR="005852AF" w:rsidRDefault="001A1213" w:rsidP="005852AF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    </w:t>
      </w:r>
      <w:r w:rsidR="001F46F6">
        <w:rPr>
          <w:rFonts w:ascii="Times New Roman" w:hAnsi="Times New Roman"/>
          <w:b/>
          <w:sz w:val="25"/>
        </w:rPr>
        <w:t>1</w:t>
      </w:r>
      <w:r w:rsidRPr="00A94F7B">
        <w:rPr>
          <w:rFonts w:ascii="Times New Roman" w:hAnsi="Times New Roman"/>
          <w:b/>
          <w:sz w:val="25"/>
        </w:rPr>
        <w:t>0</w:t>
      </w:r>
      <w:r w:rsidR="00FC3BE7" w:rsidRPr="00A94F7B">
        <w:rPr>
          <w:rFonts w:ascii="Times New Roman" w:hAnsi="Times New Roman"/>
          <w:b/>
          <w:sz w:val="25"/>
        </w:rPr>
        <w:t>%</w:t>
      </w:r>
      <w:r w:rsidR="00FC3BE7" w:rsidRPr="00FC3BE7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ONE-ACT </w:t>
      </w:r>
      <w:proofErr w:type="gramStart"/>
      <w:r>
        <w:rPr>
          <w:rFonts w:ascii="Times New Roman" w:hAnsi="Times New Roman"/>
          <w:sz w:val="25"/>
        </w:rPr>
        <w:t>PERFORMANCE</w:t>
      </w:r>
      <w:r w:rsidR="00A94F7B">
        <w:rPr>
          <w:rFonts w:ascii="Times New Roman" w:hAnsi="Times New Roman"/>
          <w:sz w:val="25"/>
        </w:rPr>
        <w:t>(</w:t>
      </w:r>
      <w:proofErr w:type="gramEnd"/>
      <w:r w:rsidR="00A94F7B">
        <w:rPr>
          <w:rFonts w:ascii="Times New Roman" w:hAnsi="Times New Roman"/>
          <w:sz w:val="25"/>
        </w:rPr>
        <w:t>S)</w:t>
      </w:r>
      <w:r w:rsidR="00FC3BE7" w:rsidRPr="00FC3BE7">
        <w:rPr>
          <w:rFonts w:ascii="Times New Roman" w:hAnsi="Times New Roman"/>
          <w:sz w:val="25"/>
        </w:rPr>
        <w:t xml:space="preserve"> </w:t>
      </w:r>
    </w:p>
    <w:p w:rsidR="001F46F6" w:rsidRDefault="00A94F7B" w:rsidP="005852AF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ab/>
        <w:t xml:space="preserve">     </w:t>
      </w:r>
      <w:r w:rsidR="001F46F6">
        <w:rPr>
          <w:rFonts w:ascii="Times New Roman" w:hAnsi="Times New Roman"/>
          <w:b/>
          <w:sz w:val="25"/>
        </w:rPr>
        <w:t>10</w:t>
      </w:r>
      <w:r w:rsidRPr="00A94F7B">
        <w:rPr>
          <w:rFonts w:ascii="Times New Roman" w:hAnsi="Times New Roman"/>
          <w:b/>
          <w:sz w:val="25"/>
        </w:rPr>
        <w:t>%</w:t>
      </w:r>
      <w:r>
        <w:rPr>
          <w:rFonts w:ascii="Times New Roman" w:hAnsi="Times New Roman"/>
          <w:sz w:val="25"/>
        </w:rPr>
        <w:t xml:space="preserve"> FINAL PERFORMANCE</w:t>
      </w:r>
      <w:r>
        <w:rPr>
          <w:rFonts w:ascii="Times New Roman" w:hAnsi="Times New Roman"/>
          <w:sz w:val="25"/>
        </w:rPr>
        <w:tab/>
      </w:r>
    </w:p>
    <w:p w:rsidR="00A94F7B" w:rsidRPr="00FC3BE7" w:rsidRDefault="001F46F6" w:rsidP="005852AF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ab/>
        <w:t xml:space="preserve">     </w:t>
      </w:r>
      <w:r w:rsidRPr="001F46F6">
        <w:rPr>
          <w:rFonts w:ascii="Times New Roman" w:hAnsi="Times New Roman"/>
          <w:b/>
          <w:sz w:val="25"/>
        </w:rPr>
        <w:t>10%</w:t>
      </w:r>
      <w:r>
        <w:rPr>
          <w:rFonts w:ascii="Times New Roman" w:hAnsi="Times New Roman"/>
          <w:sz w:val="25"/>
        </w:rPr>
        <w:t xml:space="preserve"> FINAL EXAM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</w:p>
    <w:p w:rsidR="005852AF" w:rsidRPr="00FC3BE7" w:rsidRDefault="005852AF" w:rsidP="005852AF">
      <w:pPr>
        <w:rPr>
          <w:rFonts w:ascii="Times New Roman" w:hAnsi="Times New Roman"/>
          <w:b/>
          <w:sz w:val="25"/>
        </w:rPr>
      </w:pPr>
      <w:r w:rsidRPr="00FC3BE7">
        <w:rPr>
          <w:rFonts w:ascii="Times New Roman" w:hAnsi="Times New Roman"/>
          <w:b/>
          <w:sz w:val="25"/>
        </w:rPr>
        <w:t>General Policies: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Students should refer to the handbook for any policy not explicitly stated. </w:t>
      </w:r>
    </w:p>
    <w:p w:rsidR="00FC3BE7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All students should be prepared for class, on time, and with materials.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Respect should always be shown to teacher and classmates.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No electronic devices are permitted during instructional time.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The school tardy and attendance policies will be enforced. 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As per the handbook, make-up work must be completed within </w:t>
      </w:r>
      <w:r w:rsidRPr="00FC3BE7">
        <w:rPr>
          <w:rFonts w:ascii="Times New Roman" w:hAnsi="Times New Roman"/>
          <w:b/>
          <w:sz w:val="25"/>
        </w:rPr>
        <w:t>5 DAYS of an EXCUSED absence</w:t>
      </w:r>
      <w:r w:rsidRPr="00FC3BE7">
        <w:rPr>
          <w:rFonts w:ascii="Times New Roman" w:hAnsi="Times New Roman"/>
          <w:sz w:val="25"/>
        </w:rPr>
        <w:t xml:space="preserve"> to avoid earning a zero for missed assignments.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Late work will be accepted with a </w:t>
      </w:r>
      <w:proofErr w:type="gramStart"/>
      <w:r w:rsidRPr="00FC3BE7">
        <w:rPr>
          <w:rFonts w:ascii="Times New Roman" w:hAnsi="Times New Roman"/>
          <w:b/>
          <w:sz w:val="25"/>
        </w:rPr>
        <w:t>10 point</w:t>
      </w:r>
      <w:proofErr w:type="gramEnd"/>
      <w:r w:rsidRPr="00FC3BE7">
        <w:rPr>
          <w:rFonts w:ascii="Times New Roman" w:hAnsi="Times New Roman"/>
          <w:b/>
          <w:sz w:val="25"/>
        </w:rPr>
        <w:t xml:space="preserve"> deduction</w:t>
      </w:r>
      <w:r w:rsidRPr="00FC3BE7">
        <w:rPr>
          <w:rFonts w:ascii="Times New Roman" w:hAnsi="Times New Roman"/>
          <w:sz w:val="25"/>
        </w:rPr>
        <w:t xml:space="preserve"> for each day the assignment is overdue. No late work accepted after 3 days.</w:t>
      </w:r>
    </w:p>
    <w:p w:rsidR="005852AF" w:rsidRPr="00EE2E70" w:rsidRDefault="005852AF" w:rsidP="00EE2E70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Tutoring or additional help is available by appointment.</w:t>
      </w:r>
    </w:p>
    <w:p w:rsidR="005852AF" w:rsidRPr="005852AF" w:rsidRDefault="005852AF"/>
    <w:p w:rsidR="005852AF" w:rsidRPr="005852AF" w:rsidRDefault="005852AF"/>
    <w:p w:rsidR="005852AF" w:rsidRPr="005852AF" w:rsidRDefault="005852AF"/>
    <w:p w:rsidR="00FC3BE7" w:rsidRDefault="00FC3BE7"/>
    <w:p w:rsidR="00A94F7B" w:rsidRDefault="00A94F7B">
      <w:pPr>
        <w:rPr>
          <w:b/>
        </w:rPr>
      </w:pPr>
    </w:p>
    <w:p w:rsidR="00FC3BE7" w:rsidRDefault="00FC3BE7">
      <w:pPr>
        <w:rPr>
          <w:b/>
        </w:rPr>
      </w:pPr>
    </w:p>
    <w:p w:rsidR="001E57C5" w:rsidRDefault="001E57C5">
      <w:pPr>
        <w:rPr>
          <w:b/>
        </w:rPr>
      </w:pPr>
    </w:p>
    <w:p w:rsidR="00FC3BE7" w:rsidRDefault="00FC3BE7">
      <w:pPr>
        <w:rPr>
          <w:b/>
        </w:rPr>
      </w:pPr>
    </w:p>
    <w:p w:rsidR="00355DA1" w:rsidRPr="005852AF" w:rsidRDefault="005852AF">
      <w:pPr>
        <w:rPr>
          <w:b/>
        </w:rPr>
      </w:pPr>
      <w:r w:rsidRPr="005852AF">
        <w:rPr>
          <w:b/>
        </w:rPr>
        <w:t>Theatre Rules</w:t>
      </w:r>
      <w:r w:rsidR="00355DA1" w:rsidRPr="005852AF">
        <w:rPr>
          <w:b/>
        </w:rPr>
        <w:t>:</w:t>
      </w:r>
    </w:p>
    <w:p w:rsidR="00355DA1" w:rsidRPr="005852AF" w:rsidRDefault="00355DA1"/>
    <w:p w:rsidR="00355DA1" w:rsidRPr="005852AF" w:rsidRDefault="00355DA1" w:rsidP="00355DA1">
      <w:pPr>
        <w:pStyle w:val="ListParagraph"/>
        <w:numPr>
          <w:ilvl w:val="0"/>
          <w:numId w:val="1"/>
        </w:numPr>
      </w:pPr>
      <w:r w:rsidRPr="005852AF">
        <w:rPr>
          <w:b/>
        </w:rPr>
        <w:t>Safety</w:t>
      </w:r>
      <w:r w:rsidRPr="005852AF">
        <w:t xml:space="preserve">: 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must take all proper precautions. </w:t>
      </w:r>
    </w:p>
    <w:p w:rsidR="00FC3BE7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must never behave in a manner that endangers themselves or others. </w:t>
      </w:r>
    </w:p>
    <w:p w:rsidR="00355DA1" w:rsidRPr="005852AF" w:rsidRDefault="00FC3BE7" w:rsidP="00355DA1">
      <w:pPr>
        <w:pStyle w:val="ListParagraph"/>
        <w:numPr>
          <w:ilvl w:val="1"/>
          <w:numId w:val="1"/>
        </w:numPr>
      </w:pPr>
      <w:r>
        <w:t>Students should wear clothing condu</w:t>
      </w:r>
      <w:r w:rsidR="001E57C5">
        <w:t>cive to light physical activity</w:t>
      </w:r>
      <w:r>
        <w:t xml:space="preserve"> and should always dress appropriately when performing activities potentially damaging to their clothing (e.g. painting). 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will never work in the theater without the knowledge and supervision of the teacher or approved assistant. </w:t>
      </w:r>
    </w:p>
    <w:p w:rsidR="00355DA1" w:rsidRPr="005852AF" w:rsidRDefault="00355DA1" w:rsidP="00355DA1">
      <w:pPr>
        <w:pStyle w:val="ListParagraph"/>
        <w:numPr>
          <w:ilvl w:val="0"/>
          <w:numId w:val="1"/>
        </w:numPr>
      </w:pPr>
      <w:r w:rsidRPr="005852AF">
        <w:rPr>
          <w:b/>
        </w:rPr>
        <w:t>Responsibility</w:t>
      </w:r>
      <w:r w:rsidRPr="005852AF">
        <w:t xml:space="preserve">: 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>Students will make proper use of the classroom and theater facility.</w:t>
      </w:r>
    </w:p>
    <w:p w:rsidR="00355DA1" w:rsidRPr="005852AF" w:rsidRDefault="00355DA1" w:rsidP="00355DA1">
      <w:pPr>
        <w:pStyle w:val="ListParagraph"/>
        <w:numPr>
          <w:ilvl w:val="2"/>
          <w:numId w:val="1"/>
        </w:numPr>
      </w:pPr>
      <w:r w:rsidRPr="005852AF">
        <w:t>Only water in a sealed container will be allowed in the classroom.</w:t>
      </w:r>
    </w:p>
    <w:p w:rsidR="005C6D36" w:rsidRDefault="00355DA1" w:rsidP="00355DA1">
      <w:pPr>
        <w:pStyle w:val="ListParagraph"/>
        <w:numPr>
          <w:ilvl w:val="2"/>
          <w:numId w:val="1"/>
        </w:numPr>
      </w:pPr>
      <w:r w:rsidRPr="005852AF">
        <w:t>No food or drinks of any kind are tolerated in the theater.</w:t>
      </w:r>
    </w:p>
    <w:p w:rsidR="00355DA1" w:rsidRPr="005852AF" w:rsidRDefault="005C6D36" w:rsidP="00355DA1">
      <w:pPr>
        <w:pStyle w:val="ListParagraph"/>
        <w:numPr>
          <w:ilvl w:val="2"/>
          <w:numId w:val="1"/>
        </w:numPr>
      </w:pPr>
      <w:r>
        <w:t>All trash will be disposed of promptly and properly.</w:t>
      </w:r>
    </w:p>
    <w:p w:rsidR="00355DA1" w:rsidRPr="005852AF" w:rsidRDefault="00355DA1" w:rsidP="00355DA1">
      <w:pPr>
        <w:pStyle w:val="ListParagraph"/>
        <w:numPr>
          <w:ilvl w:val="2"/>
          <w:numId w:val="1"/>
        </w:numPr>
      </w:pPr>
      <w:r w:rsidRPr="005852AF">
        <w:t>All activities will take place in their designated zones (e.g. painting, set-construction, etc.) and nowhere else.</w:t>
      </w:r>
    </w:p>
    <w:p w:rsidR="00355DA1" w:rsidRPr="005852AF" w:rsidRDefault="00355DA1" w:rsidP="00355DA1">
      <w:pPr>
        <w:pStyle w:val="ListParagraph"/>
        <w:numPr>
          <w:ilvl w:val="2"/>
          <w:numId w:val="1"/>
        </w:numPr>
      </w:pPr>
      <w:r w:rsidRPr="005852AF">
        <w:t>Nothing will be removed from the classroom or theater without the teacher’s direct permission.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>No student will use any theatre equipment without proper training and/or teacher’s permission.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will be held accountable for their commitment to group activities. </w:t>
      </w:r>
    </w:p>
    <w:p w:rsidR="00355DA1" w:rsidRPr="005852AF" w:rsidRDefault="00355DA1" w:rsidP="00355DA1">
      <w:pPr>
        <w:pStyle w:val="ListParagraph"/>
        <w:numPr>
          <w:ilvl w:val="0"/>
          <w:numId w:val="1"/>
        </w:numPr>
      </w:pPr>
      <w:r w:rsidRPr="005852AF">
        <w:rPr>
          <w:b/>
        </w:rPr>
        <w:t>Respect</w:t>
      </w:r>
      <w:r w:rsidRPr="005852AF">
        <w:t>: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>Rudeness and disrespect will not be tolerated toward the teacher</w:t>
      </w:r>
      <w:r w:rsidR="005C6D36">
        <w:t>, director,</w:t>
      </w:r>
      <w:r w:rsidRPr="005852AF">
        <w:t xml:space="preserve"> or fellow students.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will respect each other’s bodies during theatre activities – watch your hands! 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>Students do not have permission to enter the dressing room of the opposite sex during shows or other use</w:t>
      </w:r>
      <w:r w:rsidR="00FC3BE7">
        <w:t>s</w:t>
      </w:r>
      <w:r w:rsidRPr="005852AF">
        <w:t xml:space="preserve">. Students will also refrain from lurking near the doors of dressing rooms. </w:t>
      </w:r>
    </w:p>
    <w:p w:rsidR="001E57C5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Criticism will remain limited and only constructive in nature. The teacher or director will offer notes – not you. </w:t>
      </w:r>
    </w:p>
    <w:p w:rsidR="00355DA1" w:rsidRPr="005852AF" w:rsidRDefault="001E57C5" w:rsidP="00355DA1">
      <w:pPr>
        <w:pStyle w:val="ListParagraph"/>
        <w:numPr>
          <w:ilvl w:val="1"/>
          <w:numId w:val="1"/>
        </w:numPr>
      </w:pPr>
      <w:proofErr w:type="gramStart"/>
      <w:r>
        <w:t>Proper audience etiquette WILL be observed by ALL students</w:t>
      </w:r>
      <w:proofErr w:type="gramEnd"/>
      <w:r>
        <w:t xml:space="preserve">.  </w:t>
      </w:r>
    </w:p>
    <w:p w:rsidR="001E57C5" w:rsidRDefault="001E57C5" w:rsidP="00355DA1"/>
    <w:p w:rsidR="00355DA1" w:rsidRPr="005852AF" w:rsidRDefault="00355DA1" w:rsidP="00355DA1"/>
    <w:p w:rsidR="00355DA1" w:rsidRPr="005852AF" w:rsidRDefault="00355DA1" w:rsidP="00355DA1">
      <w:pPr>
        <w:rPr>
          <w:b/>
        </w:rPr>
      </w:pPr>
      <w:r w:rsidRPr="005852AF">
        <w:rPr>
          <w:b/>
        </w:rPr>
        <w:t xml:space="preserve">Remember: you do not have permission unless I say you have permission! </w:t>
      </w:r>
    </w:p>
    <w:p w:rsidR="00355DA1" w:rsidRDefault="00355DA1" w:rsidP="00355DA1"/>
    <w:p w:rsidR="001E57C5" w:rsidRDefault="001E57C5" w:rsidP="00355DA1"/>
    <w:p w:rsidR="001E57C5" w:rsidRDefault="001E57C5" w:rsidP="00355DA1"/>
    <w:p w:rsidR="001E57C5" w:rsidRDefault="001E57C5" w:rsidP="00355DA1"/>
    <w:p w:rsidR="001E57C5" w:rsidRDefault="001E57C5" w:rsidP="00355DA1"/>
    <w:p w:rsidR="001E57C5" w:rsidRDefault="001E57C5" w:rsidP="00355DA1"/>
    <w:p w:rsidR="00A94F7B" w:rsidRDefault="00A94F7B" w:rsidP="00355DA1"/>
    <w:p w:rsidR="001E57C5" w:rsidRDefault="001E57C5" w:rsidP="00355DA1">
      <w:r>
        <w:t xml:space="preserve">Projected schedule: </w:t>
      </w:r>
    </w:p>
    <w:p w:rsidR="001E57C5" w:rsidRDefault="001E57C5" w:rsidP="00355DA1"/>
    <w:p w:rsidR="001E57C5" w:rsidRDefault="001E57C5" w:rsidP="00355DA1"/>
    <w:p w:rsidR="001E57C5" w:rsidRDefault="001E57C5" w:rsidP="00355DA1">
      <w:r>
        <w:t xml:space="preserve">Week 1 (Aug 16-17) </w:t>
      </w:r>
      <w:r w:rsidR="00E12F3D">
        <w:t>– Introduction to Course, Getting to Know You</w:t>
      </w:r>
    </w:p>
    <w:p w:rsidR="006779D1" w:rsidRDefault="001E57C5" w:rsidP="00355DA1">
      <w:r>
        <w:t xml:space="preserve">Week 2 (Aug 20-24) </w:t>
      </w:r>
      <w:r w:rsidR="00F0609B">
        <w:t>–</w:t>
      </w:r>
      <w:r w:rsidR="00E12F3D">
        <w:t xml:space="preserve"> Acting: Voice, Breathing, Warming-Up, </w:t>
      </w:r>
      <w:proofErr w:type="gramStart"/>
      <w:r w:rsidR="00E12F3D">
        <w:t>Movement</w:t>
      </w:r>
      <w:proofErr w:type="gramEnd"/>
      <w:r w:rsidR="00E12F3D">
        <w:t xml:space="preserve"> </w:t>
      </w:r>
    </w:p>
    <w:p w:rsidR="001E57C5" w:rsidRDefault="001E57C5" w:rsidP="00355DA1">
      <w:r>
        <w:t xml:space="preserve">Week 3 (Aug27-31) </w:t>
      </w:r>
      <w:r w:rsidR="00F0609B">
        <w:t>–</w:t>
      </w:r>
      <w:r w:rsidR="00531D5F">
        <w:t xml:space="preserve"> </w:t>
      </w:r>
      <w:r w:rsidR="00E12F3D">
        <w:t xml:space="preserve">Production Roles, Script Reviews, Practice Scene Work </w:t>
      </w:r>
    </w:p>
    <w:p w:rsidR="001E57C5" w:rsidRDefault="001E57C5" w:rsidP="00355DA1">
      <w:r>
        <w:t xml:space="preserve">Week 4 (Sept 4-7) </w:t>
      </w:r>
      <w:r w:rsidR="00531D5F">
        <w:t>–</w:t>
      </w:r>
      <w:r w:rsidR="00F0609B">
        <w:t xml:space="preserve"> </w:t>
      </w:r>
      <w:r w:rsidR="00E12F3D">
        <w:t>Script Review, Script Presentation, Script Selection</w:t>
      </w:r>
    </w:p>
    <w:p w:rsidR="00E12F3D" w:rsidRDefault="001E57C5" w:rsidP="00355DA1">
      <w:r>
        <w:t xml:space="preserve">Week 5 (Sept 10-14) </w:t>
      </w:r>
      <w:r w:rsidR="00531D5F">
        <w:t xml:space="preserve">– </w:t>
      </w:r>
      <w:r w:rsidR="00E12F3D">
        <w:t xml:space="preserve">One Act Rehearsal: Read-Through, Blocking and Scene Work </w:t>
      </w:r>
    </w:p>
    <w:p w:rsidR="001E57C5" w:rsidRDefault="001E57C5" w:rsidP="00355DA1">
      <w:r>
        <w:t xml:space="preserve">Week 6 (Sept 17-21) </w:t>
      </w:r>
      <w:r w:rsidR="00531D5F">
        <w:t xml:space="preserve">– </w:t>
      </w:r>
      <w:r w:rsidR="00E12F3D">
        <w:t>One Act Rehearsal: Blocking, Scene Work, Technical Planning</w:t>
      </w:r>
    </w:p>
    <w:p w:rsidR="001E57C5" w:rsidRDefault="001E57C5" w:rsidP="00355DA1">
      <w:r>
        <w:t xml:space="preserve">Week 7 (Sept 24-28) </w:t>
      </w:r>
      <w:r w:rsidR="00531D5F">
        <w:t xml:space="preserve">– </w:t>
      </w:r>
      <w:r w:rsidR="00E12F3D">
        <w:t xml:space="preserve">One Act Rehearsal: Scene Work, Tech Construction </w:t>
      </w:r>
    </w:p>
    <w:p w:rsidR="001E57C5" w:rsidRDefault="001E57C5" w:rsidP="00355DA1">
      <w:r>
        <w:t>Week</w:t>
      </w:r>
      <w:r w:rsidR="006779D1">
        <w:t xml:space="preserve"> 8 (Oct 1-5)  </w:t>
      </w:r>
      <w:r w:rsidR="00E12F3D">
        <w:t>- One Act Rehearsal: Run Full Scenes, Tech Construction</w:t>
      </w:r>
    </w:p>
    <w:p w:rsidR="006779D1" w:rsidRDefault="001E57C5" w:rsidP="00355DA1">
      <w:r>
        <w:t xml:space="preserve">Week 9 (Oct 8-12) </w:t>
      </w:r>
      <w:r w:rsidR="00531D5F">
        <w:t>–</w:t>
      </w:r>
      <w:r w:rsidR="00E12F3D">
        <w:t xml:space="preserve"> One Act Rehearsal: Run Full Show, Run Technical Rehearsal </w:t>
      </w:r>
    </w:p>
    <w:p w:rsidR="00E12F3D" w:rsidRDefault="001E57C5" w:rsidP="00355DA1">
      <w:r>
        <w:t xml:space="preserve">Week 10 (Oct 15-17) </w:t>
      </w:r>
      <w:r w:rsidR="00531D5F">
        <w:t xml:space="preserve">– </w:t>
      </w:r>
      <w:r w:rsidR="00E12F3D">
        <w:t>Run Full Show with Tech</w:t>
      </w:r>
    </w:p>
    <w:p w:rsidR="00E12F3D" w:rsidRDefault="00E12F3D" w:rsidP="00355DA1"/>
    <w:p w:rsidR="00531D5F" w:rsidRDefault="00E12F3D" w:rsidP="00355DA1">
      <w:r>
        <w:t>Oct. 20</w:t>
      </w:r>
      <w:r w:rsidRPr="00E12F3D">
        <w:rPr>
          <w:vertAlign w:val="superscript"/>
        </w:rPr>
        <w:t>th</w:t>
      </w:r>
      <w:r>
        <w:t xml:space="preserve"> – One Act Competition</w:t>
      </w:r>
    </w:p>
    <w:p w:rsidR="00531D5F" w:rsidRDefault="00531D5F" w:rsidP="00355DA1"/>
    <w:p w:rsidR="00531D5F" w:rsidRDefault="00531D5F" w:rsidP="00355DA1">
      <w:r>
        <w:t>(End of Nine Weeks)</w:t>
      </w:r>
    </w:p>
    <w:p w:rsidR="001E57C5" w:rsidRDefault="001E57C5" w:rsidP="00355DA1"/>
    <w:p w:rsidR="001E57C5" w:rsidRDefault="001E57C5" w:rsidP="00355DA1">
      <w:r>
        <w:t xml:space="preserve">Week 11 (Oct 23-26) </w:t>
      </w:r>
      <w:r w:rsidR="00531D5F">
        <w:t xml:space="preserve">– </w:t>
      </w:r>
      <w:r w:rsidR="00E12F3D">
        <w:t>Improvisation Workshops</w:t>
      </w:r>
    </w:p>
    <w:p w:rsidR="001E57C5" w:rsidRDefault="001E57C5" w:rsidP="00355DA1">
      <w:r>
        <w:t xml:space="preserve">Week 12 (Oct 29-Nov 2) </w:t>
      </w:r>
      <w:r w:rsidR="00531D5F">
        <w:t xml:space="preserve">– </w:t>
      </w:r>
      <w:r w:rsidR="00E12F3D">
        <w:t>Theatre History Review</w:t>
      </w:r>
    </w:p>
    <w:p w:rsidR="001E57C5" w:rsidRDefault="001E57C5" w:rsidP="00355DA1">
      <w:r>
        <w:t xml:space="preserve">Week 13 (Nov 5-9) </w:t>
      </w:r>
      <w:r w:rsidR="00531D5F">
        <w:t xml:space="preserve">– </w:t>
      </w:r>
      <w:r w:rsidR="00E12F3D">
        <w:t>Theatre History Projects and Test</w:t>
      </w:r>
    </w:p>
    <w:p w:rsidR="001E57C5" w:rsidRDefault="001E57C5" w:rsidP="00355DA1">
      <w:r>
        <w:t xml:space="preserve">Week 14 (Nov 12-16) </w:t>
      </w:r>
      <w:r w:rsidR="00531D5F">
        <w:t xml:space="preserve">– </w:t>
      </w:r>
      <w:r w:rsidR="00E12F3D">
        <w:t>Promotion and Publicity</w:t>
      </w:r>
    </w:p>
    <w:p w:rsidR="00737B52" w:rsidRDefault="001E57C5" w:rsidP="00355DA1">
      <w:r>
        <w:t>Week 15 (Nov 19-23) –</w:t>
      </w:r>
      <w:r w:rsidR="00737B52">
        <w:t xml:space="preserve"> OFF – Thanksgiving Break </w:t>
      </w:r>
    </w:p>
    <w:p w:rsidR="001E57C5" w:rsidRDefault="001E57C5" w:rsidP="00355DA1">
      <w:r>
        <w:t xml:space="preserve">Week 16 (Nov 26-30) – </w:t>
      </w:r>
      <w:r w:rsidR="00E12F3D">
        <w:t xml:space="preserve">Props, Costumes, Set Design </w:t>
      </w:r>
    </w:p>
    <w:p w:rsidR="001E57C5" w:rsidRDefault="001E57C5" w:rsidP="00355DA1">
      <w:r>
        <w:t xml:space="preserve">Week 17 (Dec 3-7) </w:t>
      </w:r>
      <w:r w:rsidR="00531D5F">
        <w:t xml:space="preserve">– </w:t>
      </w:r>
      <w:r w:rsidR="00737B52">
        <w:t xml:space="preserve">Creating Mood, Stage Make-up, </w:t>
      </w:r>
      <w:r w:rsidR="00E12F3D">
        <w:t>Lights, Sound, Non-Traditional Settings</w:t>
      </w:r>
    </w:p>
    <w:p w:rsidR="006779D1" w:rsidRDefault="001E57C5" w:rsidP="00355DA1">
      <w:r>
        <w:t xml:space="preserve">Week 18 (Dec 10-14) </w:t>
      </w:r>
      <w:r w:rsidR="00531D5F">
        <w:t>–</w:t>
      </w:r>
      <w:r w:rsidR="00E12F3D">
        <w:t xml:space="preserve"> Planning for the Future </w:t>
      </w:r>
    </w:p>
    <w:p w:rsidR="00B67F9D" w:rsidRDefault="001E57C5" w:rsidP="00355DA1">
      <w:r>
        <w:t xml:space="preserve">Week 19 (Dec 17-21) </w:t>
      </w:r>
      <w:r w:rsidR="00531D5F">
        <w:t xml:space="preserve">– </w:t>
      </w:r>
      <w:r w:rsidR="00E12F3D">
        <w:t xml:space="preserve">Planning for the Future Presentations and Final Performances </w:t>
      </w:r>
    </w:p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1E57C5" w:rsidRDefault="001E57C5" w:rsidP="00355DA1"/>
    <w:p w:rsidR="00B67F9D" w:rsidRDefault="00B67F9D" w:rsidP="00B67F9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We have read the syllabus for </w:t>
      </w:r>
      <w:r w:rsidR="00EE2E70">
        <w:rPr>
          <w:rFonts w:ascii="Century Gothic" w:hAnsi="Century Gothic"/>
          <w:b/>
          <w:sz w:val="20"/>
        </w:rPr>
        <w:t>Technical Theatre I</w:t>
      </w:r>
      <w:r>
        <w:rPr>
          <w:rFonts w:ascii="Century Gothic" w:hAnsi="Century Gothic"/>
          <w:b/>
          <w:sz w:val="20"/>
        </w:rPr>
        <w:t xml:space="preserve"> and understand the classroom policies and expectations of the class. </w:t>
      </w:r>
    </w:p>
    <w:p w:rsidR="00B67F9D" w:rsidRDefault="00B67F9D" w:rsidP="00B67F9D">
      <w:pPr>
        <w:rPr>
          <w:rFonts w:ascii="Century Gothic" w:hAnsi="Century Gothic"/>
          <w:b/>
          <w:sz w:val="20"/>
        </w:rPr>
      </w:pPr>
    </w:p>
    <w:p w:rsidR="00B67F9D" w:rsidRDefault="00B67F9D" w:rsidP="00B67F9D">
      <w:pPr>
        <w:rPr>
          <w:rFonts w:ascii="Century Gothic" w:hAnsi="Century Gothic"/>
          <w:b/>
          <w:sz w:val="20"/>
        </w:rPr>
      </w:pPr>
    </w:p>
    <w:p w:rsidR="00B67F9D" w:rsidRDefault="00B67F9D" w:rsidP="00B67F9D">
      <w:pPr>
        <w:rPr>
          <w:rFonts w:ascii="Century Gothic" w:hAnsi="Century Gothic"/>
          <w:sz w:val="20"/>
        </w:rPr>
      </w:pPr>
    </w:p>
    <w:p w:rsidR="00B67F9D" w:rsidRDefault="00B67F9D" w:rsidP="00B67F9D">
      <w:pPr>
        <w:rPr>
          <w:rFonts w:ascii="Century Gothic" w:hAnsi="Century Gothic"/>
          <w:sz w:val="20"/>
        </w:rPr>
      </w:pPr>
    </w:p>
    <w:p w:rsidR="00B67F9D" w:rsidRPr="00A027EE" w:rsidRDefault="00B67F9D" w:rsidP="00B67F9D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83889">
        <w:rPr>
          <w:rFonts w:ascii="Century Gothic" w:hAnsi="Century Gothic"/>
          <w:b/>
          <w:sz w:val="20"/>
        </w:rPr>
        <w:t>Student N</w:t>
      </w:r>
      <w:r w:rsidRPr="00A91950">
        <w:rPr>
          <w:rFonts w:ascii="Century Gothic" w:hAnsi="Century Gothic"/>
          <w:b/>
          <w:sz w:val="20"/>
        </w:rPr>
        <w:t>ame (print):</w:t>
      </w:r>
      <w:r>
        <w:rPr>
          <w:rFonts w:ascii="Century Gothic" w:hAnsi="Century Gothic"/>
          <w:sz w:val="20"/>
        </w:rPr>
        <w:t xml:space="preserve"> ____________________________</w:t>
      </w:r>
    </w:p>
    <w:p w:rsidR="00B67F9D" w:rsidRDefault="00B67F9D" w:rsidP="00B67F9D">
      <w:pPr>
        <w:spacing w:line="360" w:lineRule="auto"/>
        <w:ind w:left="2160"/>
        <w:rPr>
          <w:rFonts w:ascii="Century Gothic" w:hAnsi="Century Gothic"/>
          <w:sz w:val="20"/>
          <w:szCs w:val="20"/>
        </w:rPr>
      </w:pPr>
      <w:r w:rsidRPr="00A90AB8">
        <w:rPr>
          <w:rFonts w:ascii="Century Gothic" w:hAnsi="Century Gothic"/>
          <w:sz w:val="20"/>
          <w:szCs w:val="20"/>
        </w:rPr>
        <w:t xml:space="preserve">      </w:t>
      </w:r>
    </w:p>
    <w:p w:rsidR="00B67F9D" w:rsidRPr="00A90AB8" w:rsidRDefault="00A83889" w:rsidP="00B67F9D">
      <w:pPr>
        <w:spacing w:line="360" w:lineRule="auto"/>
        <w:ind w:left="21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Student S</w:t>
      </w:r>
      <w:r w:rsidR="00B67F9D" w:rsidRPr="00A90AB8">
        <w:rPr>
          <w:rFonts w:ascii="Century Gothic" w:hAnsi="Century Gothic"/>
          <w:b/>
          <w:sz w:val="20"/>
          <w:szCs w:val="20"/>
        </w:rPr>
        <w:t>ignature: _____________________</w:t>
      </w:r>
      <w:r w:rsidR="00B67F9D">
        <w:rPr>
          <w:rFonts w:ascii="Century Gothic" w:hAnsi="Century Gothic"/>
          <w:b/>
          <w:sz w:val="20"/>
          <w:szCs w:val="20"/>
        </w:rPr>
        <w:t>____________</w:t>
      </w:r>
    </w:p>
    <w:p w:rsidR="00B67F9D" w:rsidRDefault="00B67F9D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</w:t>
      </w:r>
    </w:p>
    <w:p w:rsidR="00B67F9D" w:rsidRDefault="00B67F9D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r w:rsidR="00A94F7B">
        <w:rPr>
          <w:rFonts w:ascii="Century Gothic" w:hAnsi="Century Gothic"/>
          <w:b/>
          <w:sz w:val="20"/>
          <w:szCs w:val="20"/>
        </w:rPr>
        <w:t xml:space="preserve">                                </w:t>
      </w:r>
      <w:r w:rsidR="00A83889">
        <w:rPr>
          <w:rFonts w:ascii="Century Gothic" w:hAnsi="Century Gothic"/>
          <w:b/>
          <w:sz w:val="20"/>
          <w:szCs w:val="20"/>
        </w:rPr>
        <w:t>Parent/Guardian N</w:t>
      </w:r>
      <w:r>
        <w:rPr>
          <w:rFonts w:ascii="Century Gothic" w:hAnsi="Century Gothic"/>
          <w:b/>
          <w:sz w:val="20"/>
          <w:szCs w:val="20"/>
        </w:rPr>
        <w:t>ame (print)</w:t>
      </w:r>
      <w:r w:rsidRPr="00A90AB8">
        <w:rPr>
          <w:rFonts w:ascii="Century Gothic" w:hAnsi="Century Gothic"/>
          <w:b/>
          <w:sz w:val="20"/>
          <w:szCs w:val="20"/>
        </w:rPr>
        <w:t>: 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:rsidR="00B67F9D" w:rsidRDefault="00B67F9D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B67F9D" w:rsidRDefault="00A83889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Parent S</w:t>
      </w:r>
      <w:r w:rsidR="00B67F9D">
        <w:rPr>
          <w:rFonts w:ascii="Century Gothic" w:hAnsi="Century Gothic"/>
          <w:b/>
          <w:sz w:val="20"/>
          <w:szCs w:val="20"/>
        </w:rPr>
        <w:t>ignature: __________________________________</w:t>
      </w:r>
    </w:p>
    <w:p w:rsidR="00A94F7B" w:rsidRDefault="00A94F7B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A94F7B" w:rsidRDefault="00A94F7B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Parent E-mail: ______________________________________</w:t>
      </w:r>
    </w:p>
    <w:p w:rsidR="005852AF" w:rsidRDefault="005852AF" w:rsidP="00355DA1"/>
    <w:sectPr w:rsidR="005852AF" w:rsidSect="005C6D36">
      <w:headerReference w:type="even" r:id="rId7"/>
      <w:headerReference w:type="default" r:id="rId8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96" w:rsidRDefault="00031F96" w:rsidP="00044529">
      <w:r>
        <w:separator/>
      </w:r>
    </w:p>
  </w:endnote>
  <w:endnote w:type="continuationSeparator" w:id="0">
    <w:p w:rsidR="00031F96" w:rsidRDefault="00031F96" w:rsidP="0004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96" w:rsidRDefault="00031F96" w:rsidP="00044529">
      <w:r>
        <w:separator/>
      </w:r>
    </w:p>
  </w:footnote>
  <w:footnote w:type="continuationSeparator" w:id="0">
    <w:p w:rsidR="00031F96" w:rsidRDefault="00031F96" w:rsidP="0004452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70" w:rsidRDefault="00194359" w:rsidP="00FC3B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2E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E70" w:rsidRDefault="00EE2E70" w:rsidP="005C6D3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70" w:rsidRDefault="00194359" w:rsidP="00FC3B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2E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F6">
      <w:rPr>
        <w:rStyle w:val="PageNumber"/>
        <w:noProof/>
      </w:rPr>
      <w:t>4</w:t>
    </w:r>
    <w:r>
      <w:rPr>
        <w:rStyle w:val="PageNumber"/>
      </w:rPr>
      <w:fldChar w:fldCharType="end"/>
    </w:r>
  </w:p>
  <w:p w:rsidR="00EE2E70" w:rsidRDefault="00EE2E70" w:rsidP="005C6D36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870"/>
    <w:multiLevelType w:val="hybridMultilevel"/>
    <w:tmpl w:val="D928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3C26"/>
    <w:multiLevelType w:val="hybridMultilevel"/>
    <w:tmpl w:val="6ADC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5DA1"/>
    <w:rsid w:val="00031F96"/>
    <w:rsid w:val="00044529"/>
    <w:rsid w:val="00123F10"/>
    <w:rsid w:val="00194359"/>
    <w:rsid w:val="001A1213"/>
    <w:rsid w:val="001E57C5"/>
    <w:rsid w:val="001F46F6"/>
    <w:rsid w:val="00223541"/>
    <w:rsid w:val="0027513B"/>
    <w:rsid w:val="00355DA1"/>
    <w:rsid w:val="003D0C7A"/>
    <w:rsid w:val="00531D5F"/>
    <w:rsid w:val="005852AF"/>
    <w:rsid w:val="005C6D36"/>
    <w:rsid w:val="006779D1"/>
    <w:rsid w:val="006A2371"/>
    <w:rsid w:val="00737B52"/>
    <w:rsid w:val="008D6E81"/>
    <w:rsid w:val="00904C2D"/>
    <w:rsid w:val="00A83889"/>
    <w:rsid w:val="00A94F7B"/>
    <w:rsid w:val="00AA027A"/>
    <w:rsid w:val="00B67F9D"/>
    <w:rsid w:val="00E12F3D"/>
    <w:rsid w:val="00EE2E70"/>
    <w:rsid w:val="00F0609B"/>
    <w:rsid w:val="00FC3BE7"/>
  </w:rsids>
  <m:mathPr>
    <m:mathFont m:val="Book Antiqu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5DA1"/>
    <w:pPr>
      <w:ind w:left="720"/>
      <w:contextualSpacing/>
    </w:pPr>
  </w:style>
  <w:style w:type="character" w:styleId="Hyperlink">
    <w:name w:val="Hyperlink"/>
    <w:rsid w:val="00585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D36"/>
  </w:style>
  <w:style w:type="character" w:styleId="PageNumber">
    <w:name w:val="page number"/>
    <w:basedOn w:val="DefaultParagraphFont"/>
    <w:uiPriority w:val="99"/>
    <w:semiHidden/>
    <w:unhideWhenUsed/>
    <w:rsid w:val="005C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754</Words>
  <Characters>4298</Characters>
  <Application>Microsoft Macintosh Word</Application>
  <DocSecurity>0</DocSecurity>
  <Lines>35</Lines>
  <Paragraphs>8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14</cp:revision>
  <cp:lastPrinted>2012-08-16T01:52:00Z</cp:lastPrinted>
  <dcterms:created xsi:type="dcterms:W3CDTF">2012-08-15T02:55:00Z</dcterms:created>
  <dcterms:modified xsi:type="dcterms:W3CDTF">2013-09-14T00:30:00Z</dcterms:modified>
</cp:coreProperties>
</file>